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320BD" w14:textId="77777777" w:rsidR="001A58A4" w:rsidRPr="007A5DE6" w:rsidRDefault="00A02138" w:rsidP="001A58A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2DD7DBE3" wp14:editId="4D1B70AD">
            <wp:extent cx="6858014" cy="8016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M_truncated_topo_head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14" cy="8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hAnsi="Roboto"/>
          <w:b/>
          <w:sz w:val="96"/>
          <w:szCs w:val="96"/>
        </w:rPr>
        <w:t xml:space="preserve"> </w:t>
      </w:r>
      <w:r w:rsidR="0053301F" w:rsidRPr="007A5DE6">
        <w:rPr>
          <w:rFonts w:ascii="Times New Roman" w:hAnsi="Times New Roman" w:cs="Times New Roman"/>
          <w:b/>
          <w:sz w:val="80"/>
          <w:szCs w:val="80"/>
        </w:rPr>
        <w:t>News Release</w:t>
      </w:r>
      <w:r w:rsidRPr="007A5DE6">
        <w:rPr>
          <w:rFonts w:ascii="Times New Roman" w:hAnsi="Times New Roman" w:cs="Times New Roman"/>
          <w:b/>
          <w:sz w:val="96"/>
          <w:szCs w:val="96"/>
        </w:rPr>
        <w:br/>
      </w:r>
      <w:r w:rsidR="008B2FF5">
        <w:rPr>
          <w:rFonts w:ascii="Times New Roman" w:hAnsi="Times New Roman" w:cs="Times New Roman"/>
          <w:sz w:val="28"/>
          <w:szCs w:val="28"/>
        </w:rPr>
        <w:t>BLM Washington Office</w:t>
      </w:r>
    </w:p>
    <w:p w14:paraId="6F1BE825" w14:textId="77777777" w:rsidR="001A58A4" w:rsidRPr="007A5DE6" w:rsidRDefault="001A58A4" w:rsidP="001A58A4">
      <w:pP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CC74" w14:textId="77777777" w:rsidR="00BA1D6A" w:rsidRDefault="007A5DE6" w:rsidP="007A5DE6">
      <w:pP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IMMEDIATE RELEASE</w:t>
      </w:r>
      <w:r w:rsidRPr="007A5DE6">
        <w:t xml:space="preserve"> </w:t>
      </w:r>
      <w:r>
        <w:tab/>
      </w:r>
      <w:r>
        <w:tab/>
      </w:r>
      <w:r>
        <w:tab/>
      </w:r>
      <w:r w:rsidR="00BA1D6A">
        <w:t xml:space="preserve">      </w:t>
      </w:r>
      <w:r w:rsidR="00BA1D6A">
        <w:tab/>
      </w:r>
      <w:r w:rsidR="002B5009">
        <w:tab/>
      </w:r>
      <w:r w:rsidR="002B5009">
        <w:tab/>
      </w:r>
      <w:r w:rsidR="002B5009">
        <w:tab/>
      </w:r>
      <w:r w:rsidR="008B2FF5">
        <w:rPr>
          <w:rFonts w:ascii="Times New Roman" w:hAnsi="Times New Roman" w:cs="Times New Roman"/>
          <w:sz w:val="24"/>
          <w:szCs w:val="24"/>
        </w:rPr>
        <w:t xml:space="preserve">Contact: </w:t>
      </w:r>
      <w:hyperlink r:id="rId12" w:history="1">
        <w:r w:rsidR="002B5009" w:rsidRPr="00C06731">
          <w:rPr>
            <w:rStyle w:val="Hyperlink"/>
            <w:rFonts w:ascii="Times New Roman" w:hAnsi="Times New Roman" w:cs="Times New Roman"/>
            <w:sz w:val="24"/>
            <w:szCs w:val="24"/>
          </w:rPr>
          <w:t>blm_press@blm.gov</w:t>
        </w:r>
      </w:hyperlink>
    </w:p>
    <w:p w14:paraId="1FA13F1B" w14:textId="32342059" w:rsidR="00BA1D6A" w:rsidRDefault="00500C34" w:rsidP="002B5009">
      <w:pP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</w:t>
      </w:r>
      <w:r w:rsidR="00FB0FD2">
        <w:rPr>
          <w:rFonts w:ascii="Times New Roman" w:hAnsi="Times New Roman" w:cs="Times New Roman"/>
          <w:sz w:val="24"/>
          <w:szCs w:val="24"/>
        </w:rPr>
        <w:t>9</w:t>
      </w:r>
      <w:r w:rsidR="003008EC">
        <w:rPr>
          <w:rFonts w:ascii="Times New Roman" w:hAnsi="Times New Roman" w:cs="Times New Roman"/>
          <w:sz w:val="24"/>
          <w:szCs w:val="24"/>
        </w:rPr>
        <w:t>, 2020</w:t>
      </w:r>
      <w:r w:rsidR="00BA1D6A">
        <w:rPr>
          <w:rFonts w:ascii="Times New Roman" w:hAnsi="Times New Roman" w:cs="Times New Roman"/>
          <w:sz w:val="24"/>
          <w:szCs w:val="24"/>
        </w:rPr>
        <w:tab/>
      </w:r>
      <w:r w:rsidR="00BA1D6A">
        <w:rPr>
          <w:rFonts w:ascii="Times New Roman" w:hAnsi="Times New Roman" w:cs="Times New Roman"/>
          <w:sz w:val="24"/>
          <w:szCs w:val="24"/>
        </w:rPr>
        <w:tab/>
      </w:r>
      <w:r w:rsidR="00BA1D6A">
        <w:rPr>
          <w:rFonts w:ascii="Times New Roman" w:hAnsi="Times New Roman" w:cs="Times New Roman"/>
          <w:sz w:val="24"/>
          <w:szCs w:val="24"/>
        </w:rPr>
        <w:tab/>
      </w:r>
      <w:r w:rsidR="00BA1D6A">
        <w:rPr>
          <w:rFonts w:ascii="Times New Roman" w:hAnsi="Times New Roman" w:cs="Times New Roman"/>
          <w:sz w:val="24"/>
          <w:szCs w:val="24"/>
        </w:rPr>
        <w:tab/>
      </w:r>
      <w:r w:rsidR="00BA1D6A">
        <w:rPr>
          <w:rFonts w:ascii="Times New Roman" w:hAnsi="Times New Roman" w:cs="Times New Roman"/>
          <w:sz w:val="24"/>
          <w:szCs w:val="24"/>
        </w:rPr>
        <w:tab/>
      </w:r>
    </w:p>
    <w:p w14:paraId="07FEB4CC" w14:textId="77777777" w:rsidR="004B7877" w:rsidRPr="007A5DE6" w:rsidRDefault="007A5DE6" w:rsidP="007A5DE6">
      <w:pP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D54A4" w:rsidRPr="007A5DE6">
        <w:rPr>
          <w:rFonts w:ascii="Times New Roman" w:hAnsi="Times New Roman" w:cs="Times New Roman"/>
          <w:sz w:val="24"/>
          <w:szCs w:val="24"/>
        </w:rPr>
        <w:tab/>
      </w:r>
      <w:r w:rsidR="004D54A4" w:rsidRPr="007A5DE6">
        <w:rPr>
          <w:rFonts w:ascii="Times New Roman" w:hAnsi="Times New Roman" w:cs="Times New Roman"/>
          <w:sz w:val="24"/>
          <w:szCs w:val="24"/>
        </w:rPr>
        <w:tab/>
      </w:r>
      <w:r w:rsidR="00BC5295" w:rsidRPr="007A5DE6">
        <w:rPr>
          <w:rFonts w:ascii="Times New Roman" w:hAnsi="Times New Roman" w:cs="Times New Roman"/>
          <w:sz w:val="24"/>
          <w:szCs w:val="24"/>
        </w:rPr>
        <w:tab/>
      </w:r>
    </w:p>
    <w:p w14:paraId="516A9C3F" w14:textId="01C50984" w:rsidR="00A852A2" w:rsidRDefault="00A852A2" w:rsidP="002B5009">
      <w:pPr>
        <w:spacing w:after="0" w:line="240" w:lineRule="auto"/>
        <w:jc w:val="center"/>
        <w:rPr>
          <w:rFonts w:ascii="Roboto" w:hAnsi="Roboto" w:cs="Times New Roman"/>
          <w:b/>
          <w:noProof/>
          <w:sz w:val="28"/>
          <w:szCs w:val="24"/>
        </w:rPr>
      </w:pPr>
      <w:r w:rsidRPr="00AA3268">
        <w:rPr>
          <w:rFonts w:ascii="Roboto" w:hAnsi="Roboto" w:cs="Times New Roman"/>
          <w:b/>
          <w:noProof/>
          <w:sz w:val="28"/>
          <w:szCs w:val="24"/>
        </w:rPr>
        <w:t xml:space="preserve">BLM </w:t>
      </w:r>
      <w:r w:rsidR="00500C34" w:rsidRPr="00500C34">
        <w:rPr>
          <w:rFonts w:ascii="Roboto" w:hAnsi="Roboto" w:cs="Times New Roman"/>
          <w:b/>
          <w:noProof/>
          <w:sz w:val="28"/>
          <w:szCs w:val="24"/>
        </w:rPr>
        <w:t xml:space="preserve">to </w:t>
      </w:r>
      <w:r w:rsidR="00500C34">
        <w:rPr>
          <w:rFonts w:ascii="Roboto" w:hAnsi="Roboto" w:cs="Times New Roman"/>
          <w:b/>
          <w:noProof/>
          <w:sz w:val="28"/>
          <w:szCs w:val="24"/>
        </w:rPr>
        <w:t>t</w:t>
      </w:r>
      <w:r w:rsidR="00500C34" w:rsidRPr="00500C34">
        <w:rPr>
          <w:rFonts w:ascii="Roboto" w:hAnsi="Roboto" w:cs="Times New Roman"/>
          <w:b/>
          <w:noProof/>
          <w:sz w:val="28"/>
          <w:szCs w:val="24"/>
        </w:rPr>
        <w:t xml:space="preserve">emporarily </w:t>
      </w:r>
      <w:r w:rsidR="00500C34">
        <w:rPr>
          <w:rFonts w:ascii="Roboto" w:hAnsi="Roboto" w:cs="Times New Roman"/>
          <w:b/>
          <w:noProof/>
          <w:sz w:val="28"/>
          <w:szCs w:val="24"/>
        </w:rPr>
        <w:t>s</w:t>
      </w:r>
      <w:r w:rsidR="00500C34" w:rsidRPr="00500C34">
        <w:rPr>
          <w:rFonts w:ascii="Roboto" w:hAnsi="Roboto" w:cs="Times New Roman"/>
          <w:b/>
          <w:noProof/>
          <w:sz w:val="28"/>
          <w:szCs w:val="24"/>
        </w:rPr>
        <w:t xml:space="preserve">uspend </w:t>
      </w:r>
      <w:r w:rsidR="00500C34">
        <w:rPr>
          <w:rFonts w:ascii="Roboto" w:hAnsi="Roboto" w:cs="Times New Roman"/>
          <w:b/>
          <w:noProof/>
          <w:sz w:val="28"/>
          <w:szCs w:val="24"/>
        </w:rPr>
        <w:t>e</w:t>
      </w:r>
      <w:r w:rsidR="00500C34" w:rsidRPr="00500C34">
        <w:rPr>
          <w:rFonts w:ascii="Roboto" w:hAnsi="Roboto" w:cs="Times New Roman"/>
          <w:b/>
          <w:noProof/>
          <w:sz w:val="28"/>
          <w:szCs w:val="24"/>
        </w:rPr>
        <w:t xml:space="preserve">ntrance </w:t>
      </w:r>
      <w:r w:rsidR="00500C34">
        <w:rPr>
          <w:rFonts w:ascii="Roboto" w:hAnsi="Roboto" w:cs="Times New Roman"/>
          <w:b/>
          <w:noProof/>
          <w:sz w:val="28"/>
          <w:szCs w:val="24"/>
        </w:rPr>
        <w:t>f</w:t>
      </w:r>
      <w:r w:rsidR="00500C34" w:rsidRPr="00500C34">
        <w:rPr>
          <w:rFonts w:ascii="Roboto" w:hAnsi="Roboto" w:cs="Times New Roman"/>
          <w:b/>
          <w:noProof/>
          <w:sz w:val="28"/>
          <w:szCs w:val="24"/>
        </w:rPr>
        <w:t>ees</w:t>
      </w:r>
      <w:r w:rsidR="00500C34">
        <w:rPr>
          <w:rFonts w:ascii="Roboto" w:hAnsi="Roboto" w:cs="Times New Roman"/>
          <w:b/>
          <w:noProof/>
          <w:sz w:val="28"/>
          <w:szCs w:val="24"/>
        </w:rPr>
        <w:t xml:space="preserve"> on public lands across America</w:t>
      </w:r>
    </w:p>
    <w:p w14:paraId="58A7E31A" w14:textId="77777777" w:rsidR="00500C34" w:rsidRDefault="00500C34" w:rsidP="00500C34">
      <w:pPr>
        <w:spacing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2DD4FC6A" w14:textId="7F0AB3FD" w:rsidR="00500C34" w:rsidRDefault="007F02AE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212E">
        <w:rPr>
          <w:rFonts w:ascii="Times New Roman" w:hAnsi="Times New Roman" w:cs="Times New Roman"/>
          <w:b/>
          <w:color w:val="000000"/>
          <w:sz w:val="24"/>
          <w:szCs w:val="24"/>
        </w:rPr>
        <w:t>WASHINGTON</w:t>
      </w:r>
      <w:r w:rsidR="00E320CF" w:rsidRPr="00A6212E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532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0C34" w:rsidRPr="00500C34">
        <w:rPr>
          <w:rFonts w:ascii="Times New Roman" w:hAnsi="Times New Roman" w:cs="Times New Roman"/>
          <w:color w:val="000000"/>
          <w:sz w:val="24"/>
          <w:szCs w:val="24"/>
        </w:rPr>
        <w:t>After careful consideration</w:t>
      </w:r>
      <w:r w:rsidR="00500C34">
        <w:rPr>
          <w:rFonts w:ascii="Times New Roman" w:hAnsi="Times New Roman" w:cs="Times New Roman"/>
          <w:color w:val="000000"/>
          <w:sz w:val="24"/>
          <w:szCs w:val="24"/>
        </w:rPr>
        <w:t xml:space="preserve"> and at the direction of </w:t>
      </w:r>
      <w:r w:rsidR="00500C34" w:rsidRPr="00500C34">
        <w:rPr>
          <w:rFonts w:ascii="Times New Roman" w:hAnsi="Times New Roman" w:cs="Times New Roman"/>
          <w:color w:val="000000"/>
          <w:sz w:val="24"/>
          <w:szCs w:val="24"/>
        </w:rPr>
        <w:t>Secretary of the Interior David Bernhard</w:t>
      </w:r>
      <w:r w:rsidR="00500C34">
        <w:rPr>
          <w:rFonts w:ascii="Times New Roman" w:hAnsi="Times New Roman" w:cs="Times New Roman"/>
          <w:color w:val="000000"/>
          <w:sz w:val="24"/>
          <w:szCs w:val="24"/>
        </w:rPr>
        <w:t xml:space="preserve">t, the Bureau of Land Management will </w:t>
      </w:r>
      <w:r w:rsidR="00500C34" w:rsidRPr="00500C34">
        <w:rPr>
          <w:rFonts w:ascii="Times New Roman" w:hAnsi="Times New Roman" w:cs="Times New Roman"/>
          <w:color w:val="000000"/>
          <w:sz w:val="24"/>
          <w:szCs w:val="24"/>
        </w:rPr>
        <w:t>temporarily suspend the collection of all entrance fees until further notice.</w:t>
      </w:r>
    </w:p>
    <w:p w14:paraId="44BA1CB8" w14:textId="769879EF" w:rsid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a result, s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ite-specific standard amenity and day-use fees at BLM recreation sites and areas will be waived for the </w:t>
      </w:r>
      <w:r>
        <w:rPr>
          <w:rFonts w:ascii="Times New Roman" w:hAnsi="Times New Roman" w:cs="Times New Roman"/>
          <w:color w:val="000000"/>
          <w:sz w:val="24"/>
          <w:szCs w:val="24"/>
        </w:rPr>
        <w:t>foreseeable future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>. Other fees, such as overnight camping, cabin rentals, group day use, and use of special areas, will remain in effe</w:t>
      </w:r>
      <w:bookmarkStart w:id="0" w:name="_GoBack"/>
      <w:bookmarkEnd w:id="0"/>
      <w:r w:rsidRPr="00500C34">
        <w:rPr>
          <w:rFonts w:ascii="Times New Roman" w:hAnsi="Times New Roman" w:cs="Times New Roman"/>
          <w:color w:val="000000"/>
          <w:sz w:val="24"/>
          <w:szCs w:val="24"/>
        </w:rPr>
        <w:t>ct.</w:t>
      </w:r>
    </w:p>
    <w:p w14:paraId="65DF4084" w14:textId="79A98936" w:rsidR="00500C34" w:rsidRP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“I’ve directed the </w:t>
      </w:r>
      <w:r>
        <w:rPr>
          <w:rFonts w:ascii="Times New Roman" w:hAnsi="Times New Roman" w:cs="Times New Roman"/>
          <w:color w:val="000000"/>
          <w:sz w:val="24"/>
          <w:szCs w:val="24"/>
        </w:rPr>
        <w:t>Bureau of Land Management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to waive entrance fees at </w:t>
      </w:r>
      <w:r>
        <w:rPr>
          <w:rFonts w:ascii="Times New Roman" w:hAnsi="Times New Roman" w:cs="Times New Roman"/>
          <w:color w:val="000000"/>
          <w:sz w:val="24"/>
          <w:szCs w:val="24"/>
        </w:rPr>
        <w:t>recreation sites and national monuments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that remain open. This small step makes it a little easier for the American public to enjoy the outdoors </w:t>
      </w:r>
      <w:r>
        <w:rPr>
          <w:rFonts w:ascii="Times New Roman" w:hAnsi="Times New Roman" w:cs="Times New Roman"/>
          <w:color w:val="000000"/>
          <w:sz w:val="24"/>
          <w:szCs w:val="24"/>
        </w:rPr>
        <w:t>across the 245 million acres of public lands managed by the agency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,” said Secretary of the Interior David Bernhardt. </w:t>
      </w:r>
    </w:p>
    <w:p w14:paraId="45BC7D60" w14:textId="30312DD4" w:rsidR="00500C34" w:rsidRPr="00500C34" w:rsidRDefault="002B147A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927">
        <w:rPr>
          <w:rFonts w:ascii="Times New Roman" w:hAnsi="Times New Roman" w:cs="Times New Roman"/>
          <w:color w:val="000000"/>
          <w:sz w:val="24"/>
          <w:szCs w:val="24"/>
        </w:rPr>
        <w:t xml:space="preserve">In an effort to support social distancing, the </w:t>
      </w:r>
      <w:hyperlink r:id="rId13" w:history="1">
        <w:r w:rsidRPr="004C7927">
          <w:rPr>
            <w:rStyle w:val="Hyperlink"/>
            <w:rFonts w:ascii="Times New Roman" w:hAnsi="Times New Roman" w:cs="Times New Roman"/>
            <w:sz w:val="24"/>
            <w:szCs w:val="24"/>
          </w:rPr>
          <w:t>National Park Service</w:t>
        </w:r>
      </w:hyperlink>
      <w:r w:rsidRPr="004C7927">
        <w:rPr>
          <w:rFonts w:ascii="Times New Roman" w:hAnsi="Times New Roman" w:cs="Times New Roman"/>
          <w:color w:val="000000"/>
          <w:sz w:val="24"/>
          <w:szCs w:val="24"/>
        </w:rPr>
        <w:t xml:space="preserve"> and the </w:t>
      </w:r>
      <w:hyperlink r:id="rId14" w:history="1">
        <w:r w:rsidRPr="004C7927">
          <w:rPr>
            <w:rStyle w:val="Hyperlink"/>
            <w:rFonts w:ascii="Times New Roman" w:hAnsi="Times New Roman" w:cs="Times New Roman"/>
            <w:sz w:val="24"/>
            <w:szCs w:val="24"/>
          </w:rPr>
          <w:t>U.S. Fish and Wildlife Service</w:t>
        </w:r>
      </w:hyperlink>
      <w:r w:rsidRPr="004C7927">
        <w:rPr>
          <w:rFonts w:ascii="Times New Roman" w:hAnsi="Times New Roman" w:cs="Times New Roman"/>
          <w:color w:val="000000"/>
          <w:sz w:val="24"/>
          <w:szCs w:val="24"/>
        </w:rPr>
        <w:t xml:space="preserve"> and other states and municipalities recently made similar announcements to temporarily suspend entrance fees at </w:t>
      </w:r>
      <w:r w:rsidR="00500C34" w:rsidRPr="004C7927">
        <w:rPr>
          <w:rFonts w:ascii="Times New Roman" w:hAnsi="Times New Roman" w:cs="Times New Roman"/>
          <w:color w:val="000000"/>
          <w:sz w:val="24"/>
          <w:szCs w:val="24"/>
        </w:rPr>
        <w:t>parks, refuges and other public recreation sites.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BA9B3E" w14:textId="77777777" w:rsid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0C34">
        <w:rPr>
          <w:rFonts w:ascii="Times New Roman" w:hAnsi="Times New Roman" w:cs="Times New Roman"/>
          <w:color w:val="000000"/>
          <w:sz w:val="24"/>
          <w:szCs w:val="24"/>
        </w:rPr>
        <w:t>“Our vast public lands overseen by the Department offer special outdoor experiences to recreate, embrace nature and implement some social distancing.” Secretary Bernhardt continued.</w:t>
      </w:r>
    </w:p>
    <w:p w14:paraId="708BA1C5" w14:textId="070655FD" w:rsidR="00500C34" w:rsidRP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proofErr w:type="gramStart"/>
      <w:r w:rsidRPr="00500C34">
        <w:rPr>
          <w:rFonts w:ascii="Times New Roman" w:hAnsi="Times New Roman" w:cs="Times New Roman"/>
          <w:color w:val="000000"/>
          <w:sz w:val="24"/>
          <w:szCs w:val="24"/>
        </w:rPr>
        <w:t>a majority of</w:t>
      </w:r>
      <w:proofErr w:type="gramEnd"/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BLM-managed 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>locations where it is currently possible to adhere to public health guidance, outdoor spaces remain open to the public, while many facilities will be closed.</w:t>
      </w:r>
    </w:p>
    <w:p w14:paraId="125F21CB" w14:textId="4FE14470" w:rsidR="00500C34" w:rsidRP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The Department of the Interior and </w:t>
      </w:r>
      <w:r>
        <w:rPr>
          <w:rFonts w:ascii="Times New Roman" w:hAnsi="Times New Roman" w:cs="Times New Roman"/>
          <w:color w:val="000000"/>
          <w:sz w:val="24"/>
          <w:szCs w:val="24"/>
        </w:rPr>
        <w:t>BLM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continue to urge visitors to do their part when visiting </w:t>
      </w:r>
      <w:r w:rsidR="003D4D64">
        <w:rPr>
          <w:rFonts w:ascii="Times New Roman" w:hAnsi="Times New Roman" w:cs="Times New Roman"/>
          <w:color w:val="000000"/>
          <w:sz w:val="24"/>
          <w:szCs w:val="24"/>
        </w:rPr>
        <w:t>your public lands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to follow </w:t>
      </w:r>
      <w:hyperlink r:id="rId15" w:history="1">
        <w:r w:rsidRPr="00500C34">
          <w:rPr>
            <w:rStyle w:val="Hyperlink"/>
            <w:rFonts w:ascii="Times New Roman" w:hAnsi="Times New Roman" w:cs="Times New Roman"/>
            <w:sz w:val="24"/>
            <w:szCs w:val="24"/>
          </w:rPr>
          <w:t>CDC guidance</w:t>
        </w:r>
      </w:hyperlink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by maintaining a safe distance between yourself and other groups; washing your hands often with soap and water for at least 20 seconds; avoiding touching your eyes, nose, and mouth; covering your mouth and nose when you cough or sneeze; and most importantly, staying home if you feel sick.</w:t>
      </w:r>
    </w:p>
    <w:p w14:paraId="289DFA6A" w14:textId="51081498" w:rsidR="00500C34" w:rsidRP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Specifically, the </w:t>
      </w:r>
      <w:hyperlink r:id="rId16" w:history="1">
        <w:r w:rsidRPr="00E52BEC">
          <w:rPr>
            <w:rStyle w:val="Hyperlink"/>
            <w:rFonts w:ascii="Times New Roman" w:hAnsi="Times New Roman" w:cs="Times New Roman"/>
            <w:sz w:val="24"/>
            <w:szCs w:val="24"/>
          </w:rPr>
          <w:t>CDC recommends</w:t>
        </w:r>
      </w:hyperlink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high-risk populations, such as the elderly and people with underlying conditions, take extra precautions to be best protected against the spread of coronavirus.</w:t>
      </w:r>
    </w:p>
    <w:p w14:paraId="27322BAC" w14:textId="34D826CE" w:rsidR="00500C34" w:rsidRP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Updates about the </w:t>
      </w:r>
      <w:r>
        <w:rPr>
          <w:rFonts w:ascii="Times New Roman" w:hAnsi="Times New Roman" w:cs="Times New Roman"/>
          <w:color w:val="000000"/>
          <w:sz w:val="24"/>
          <w:szCs w:val="24"/>
        </w:rPr>
        <w:t>BLM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response to the coronavirus will be posted on </w:t>
      </w:r>
      <w:hyperlink r:id="rId17" w:history="1">
        <w:r w:rsidR="00CD77D0" w:rsidRPr="00B32EFF">
          <w:rPr>
            <w:rStyle w:val="Hyperlink"/>
            <w:rFonts w:ascii="Times New Roman" w:hAnsi="Times New Roman" w:cs="Times New Roman"/>
            <w:sz w:val="24"/>
            <w:szCs w:val="24"/>
          </w:rPr>
          <w:t>www.blm.gov</w:t>
        </w:r>
      </w:hyperlink>
      <w:r w:rsidR="00CD77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Please check with individual </w:t>
      </w:r>
      <w:r>
        <w:rPr>
          <w:rFonts w:ascii="Times New Roman" w:hAnsi="Times New Roman" w:cs="Times New Roman"/>
          <w:color w:val="000000"/>
          <w:sz w:val="24"/>
          <w:szCs w:val="24"/>
        </w:rPr>
        <w:t>field and district offices and visitor centers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 for specific details about operations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your area</w:t>
      </w:r>
      <w:r w:rsidRPr="00500C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C22A7E" w14:textId="77777777" w:rsidR="00500C34" w:rsidRPr="00500C34" w:rsidRDefault="00500C34" w:rsidP="00500C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C74E52" w14:textId="15E508C8" w:rsidR="00500C34" w:rsidRDefault="00500C34" w:rsidP="009D247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10FD3" w14:textId="77777777" w:rsidR="00797FE9" w:rsidRDefault="00797FE9" w:rsidP="009811F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04276">
        <w:rPr>
          <w:rFonts w:ascii="Times New Roman" w:hAnsi="Times New Roman" w:cs="Times New Roman"/>
          <w:sz w:val="24"/>
          <w:szCs w:val="24"/>
        </w:rPr>
        <w:lastRenderedPageBreak/>
        <w:t xml:space="preserve">BLM-managed public lands offer </w:t>
      </w:r>
      <w:r>
        <w:rPr>
          <w:rFonts w:ascii="Times New Roman" w:hAnsi="Times New Roman" w:cs="Times New Roman"/>
          <w:sz w:val="24"/>
          <w:szCs w:val="24"/>
        </w:rPr>
        <w:t>a wide array of</w:t>
      </w:r>
      <w:r w:rsidRPr="00104276">
        <w:rPr>
          <w:rFonts w:ascii="Times New Roman" w:hAnsi="Times New Roman" w:cs="Times New Roman"/>
          <w:sz w:val="24"/>
          <w:szCs w:val="24"/>
        </w:rPr>
        <w:t xml:space="preserve"> recreational opportunities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276">
        <w:rPr>
          <w:rFonts w:ascii="Times New Roman" w:hAnsi="Times New Roman" w:cs="Times New Roman"/>
          <w:sz w:val="24"/>
          <w:szCs w:val="24"/>
        </w:rPr>
        <w:t xml:space="preserve"> incl</w:t>
      </w:r>
      <w:r>
        <w:rPr>
          <w:rFonts w:ascii="Times New Roman" w:hAnsi="Times New Roman" w:cs="Times New Roman"/>
          <w:sz w:val="24"/>
          <w:szCs w:val="24"/>
        </w:rPr>
        <w:t>uding hiking, hunting, fishing,</w:t>
      </w:r>
      <w:r w:rsidRPr="00104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camping, mountain biking, </w:t>
      </w:r>
      <w:r w:rsidRPr="00104276">
        <w:rPr>
          <w:rFonts w:ascii="Times New Roman" w:hAnsi="Times New Roman" w:cs="Times New Roman"/>
          <w:sz w:val="24"/>
          <w:szCs w:val="24"/>
        </w:rPr>
        <w:t xml:space="preserve">horseback riding, boating, </w:t>
      </w:r>
      <w:proofErr w:type="spellStart"/>
      <w:r w:rsidRPr="00104276">
        <w:rPr>
          <w:rFonts w:ascii="Times New Roman" w:hAnsi="Times New Roman" w:cs="Times New Roman"/>
          <w:sz w:val="24"/>
          <w:szCs w:val="24"/>
        </w:rPr>
        <w:t>whitewater</w:t>
      </w:r>
      <w:proofErr w:type="spellEnd"/>
      <w:r w:rsidRPr="00104276">
        <w:rPr>
          <w:rFonts w:ascii="Times New Roman" w:hAnsi="Times New Roman" w:cs="Times New Roman"/>
          <w:sz w:val="24"/>
          <w:szCs w:val="24"/>
        </w:rPr>
        <w:t xml:space="preserve"> rafting, off-highway vehicle driving</w:t>
      </w:r>
      <w:r>
        <w:rPr>
          <w:rFonts w:ascii="Times New Roman" w:hAnsi="Times New Roman" w:cs="Times New Roman"/>
          <w:sz w:val="24"/>
          <w:szCs w:val="24"/>
        </w:rPr>
        <w:t>, rock climbing,</w:t>
      </w:r>
      <w:r w:rsidRPr="00104276">
        <w:rPr>
          <w:rFonts w:ascii="Times New Roman" w:hAnsi="Times New Roman" w:cs="Times New Roman"/>
          <w:sz w:val="24"/>
          <w:szCs w:val="24"/>
        </w:rPr>
        <w:t xml:space="preserve"> and more.</w:t>
      </w:r>
      <w:r w:rsidRPr="00104276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mericans make approximately 67 million visits </w:t>
      </w:r>
      <w:r w:rsidRPr="00104276">
        <w:rPr>
          <w:rFonts w:ascii="Times New Roman" w:hAnsi="Times New Roman" w:cs="Times New Roman"/>
          <w:noProof/>
          <w:sz w:val="24"/>
          <w:szCs w:val="24"/>
        </w:rPr>
        <w:t xml:space="preserve">annually to BLM-managed lands, supporting </w:t>
      </w:r>
      <w:r>
        <w:rPr>
          <w:rFonts w:ascii="Times New Roman" w:hAnsi="Times New Roman" w:cs="Times New Roman"/>
          <w:noProof/>
          <w:sz w:val="24"/>
          <w:szCs w:val="24"/>
        </w:rPr>
        <w:t>approximately</w:t>
      </w:r>
      <w:r w:rsidRPr="00104276">
        <w:rPr>
          <w:rFonts w:ascii="Times New Roman" w:hAnsi="Times New Roman" w:cs="Times New Roman"/>
          <w:noProof/>
          <w:sz w:val="24"/>
          <w:szCs w:val="24"/>
        </w:rPr>
        <w:t xml:space="preserve"> 48,000 jobs nationwide and contributing almost $7 billion to the </w:t>
      </w:r>
      <w:r>
        <w:rPr>
          <w:rFonts w:ascii="Times New Roman" w:hAnsi="Times New Roman" w:cs="Times New Roman"/>
          <w:noProof/>
          <w:sz w:val="24"/>
          <w:szCs w:val="24"/>
        </w:rPr>
        <w:t>U.S.</w:t>
      </w:r>
      <w:r w:rsidRPr="00104276">
        <w:rPr>
          <w:rFonts w:ascii="Times New Roman" w:hAnsi="Times New Roman" w:cs="Times New Roman"/>
          <w:noProof/>
          <w:sz w:val="24"/>
          <w:szCs w:val="24"/>
        </w:rPr>
        <w:t xml:space="preserve"> economy.</w:t>
      </w:r>
    </w:p>
    <w:p w14:paraId="15F8D8E9" w14:textId="77777777" w:rsidR="00797FE9" w:rsidRDefault="00797FE9" w:rsidP="00981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092C7" w14:textId="59BC0FCF" w:rsidR="00797FE9" w:rsidRDefault="00797FE9" w:rsidP="00797FE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For more information on recreation opportunities on BLM-managed public lands, visit </w:t>
      </w:r>
      <w:hyperlink r:id="rId18" w:history="1">
        <w:r w:rsidRPr="006D69D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https://www.blm.gov/programs/recreation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or </w:t>
      </w:r>
      <w:hyperlink r:id="rId19" w:history="1">
        <w:r w:rsidRPr="006C39C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www.recreation.gov</w:t>
        </w:r>
      </w:hyperlink>
    </w:p>
    <w:p w14:paraId="4A3B9F0E" w14:textId="77777777" w:rsidR="007A5DE6" w:rsidRPr="00A6212E" w:rsidRDefault="007A5DE6" w:rsidP="00797FE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6212E">
        <w:rPr>
          <w:rFonts w:ascii="Times New Roman" w:hAnsi="Times New Roman" w:cs="Times New Roman"/>
          <w:color w:val="000000"/>
          <w:sz w:val="20"/>
          <w:szCs w:val="20"/>
        </w:rPr>
        <w:t>-BLM-</w:t>
      </w:r>
    </w:p>
    <w:p w14:paraId="6C51AFDA" w14:textId="77777777" w:rsidR="00E320CF" w:rsidRPr="00A6212E" w:rsidRDefault="00E320CF" w:rsidP="00E32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6212E">
        <w:rPr>
          <w:rFonts w:ascii="Times New Roman" w:hAnsi="Times New Roman" w:cs="Times New Roman"/>
          <w:i/>
          <w:color w:val="000000"/>
          <w:sz w:val="20"/>
          <w:szCs w:val="20"/>
        </w:rPr>
        <w:t>The BLM manages more than 245 million acres of public land located primarily in 12 Western states, including Alaska. The BLM also administers 700 million acres of sub-surface mineral estate throughout the nation. In fiscal year 2018, the diverse activities authorized on BLM-managed lands generated $105 billion in economic output across the country. This economic activity supported 471,000 jobs and contributed substantial revenue to the U.S. Treasury and state governments, mostly through royalties on minerals.</w:t>
      </w:r>
    </w:p>
    <w:p w14:paraId="14D4413F" w14:textId="77777777" w:rsidR="00654862" w:rsidRPr="007A5DE6" w:rsidRDefault="007A5DE6" w:rsidP="00654862">
      <w:pPr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0000"/>
          <w:sz w:val="18"/>
          <w:szCs w:val="18"/>
        </w:rPr>
        <w:br/>
      </w:r>
    </w:p>
    <w:sectPr w:rsidR="00654862" w:rsidRPr="007A5DE6" w:rsidSect="00A0213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259FC" w14:textId="77777777" w:rsidR="003D7E75" w:rsidRDefault="003D7E75" w:rsidP="0034445E">
      <w:pPr>
        <w:spacing w:after="0" w:line="240" w:lineRule="auto"/>
      </w:pPr>
      <w:r>
        <w:separator/>
      </w:r>
    </w:p>
  </w:endnote>
  <w:endnote w:type="continuationSeparator" w:id="0">
    <w:p w14:paraId="35892BF7" w14:textId="77777777" w:rsidR="003D7E75" w:rsidRDefault="003D7E75" w:rsidP="0034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9A75" w14:textId="77777777" w:rsidR="00D51D49" w:rsidRDefault="00D51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D682" w14:textId="77777777" w:rsidR="00D51D49" w:rsidRDefault="00D51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58ECD" w14:textId="77777777" w:rsidR="00D51D49" w:rsidRDefault="00D5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867E8" w14:textId="77777777" w:rsidR="003D7E75" w:rsidRDefault="003D7E75" w:rsidP="0034445E">
      <w:pPr>
        <w:spacing w:after="0" w:line="240" w:lineRule="auto"/>
      </w:pPr>
      <w:r>
        <w:separator/>
      </w:r>
    </w:p>
  </w:footnote>
  <w:footnote w:type="continuationSeparator" w:id="0">
    <w:p w14:paraId="6D8E4096" w14:textId="77777777" w:rsidR="003D7E75" w:rsidRDefault="003D7E75" w:rsidP="0034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5F527" w14:textId="77777777" w:rsidR="00D51D49" w:rsidRDefault="00D51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150D" w14:textId="77777777" w:rsidR="00427463" w:rsidRDefault="004274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128E9" w14:textId="77777777" w:rsidR="00D51D49" w:rsidRDefault="00D51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38"/>
    <w:rsid w:val="00002B67"/>
    <w:rsid w:val="000130A7"/>
    <w:rsid w:val="00017AEF"/>
    <w:rsid w:val="0003356F"/>
    <w:rsid w:val="0006348C"/>
    <w:rsid w:val="00073817"/>
    <w:rsid w:val="00075DCC"/>
    <w:rsid w:val="000812A0"/>
    <w:rsid w:val="00081C93"/>
    <w:rsid w:val="0009338A"/>
    <w:rsid w:val="000940DF"/>
    <w:rsid w:val="000957E9"/>
    <w:rsid w:val="000A2598"/>
    <w:rsid w:val="000B37F0"/>
    <w:rsid w:val="000C28B1"/>
    <w:rsid w:val="000E697F"/>
    <w:rsid w:val="000F058B"/>
    <w:rsid w:val="000F3563"/>
    <w:rsid w:val="001034C3"/>
    <w:rsid w:val="0011121A"/>
    <w:rsid w:val="001178EC"/>
    <w:rsid w:val="00120972"/>
    <w:rsid w:val="00122FF0"/>
    <w:rsid w:val="00131DFD"/>
    <w:rsid w:val="00142952"/>
    <w:rsid w:val="00170475"/>
    <w:rsid w:val="00176513"/>
    <w:rsid w:val="001855EA"/>
    <w:rsid w:val="001908B7"/>
    <w:rsid w:val="00193514"/>
    <w:rsid w:val="001A2D44"/>
    <w:rsid w:val="001A58A4"/>
    <w:rsid w:val="001A6112"/>
    <w:rsid w:val="001A6744"/>
    <w:rsid w:val="001A7E99"/>
    <w:rsid w:val="001B708C"/>
    <w:rsid w:val="001C2AE6"/>
    <w:rsid w:val="001C72E0"/>
    <w:rsid w:val="001C7C50"/>
    <w:rsid w:val="001D7204"/>
    <w:rsid w:val="001E043B"/>
    <w:rsid w:val="001F1151"/>
    <w:rsid w:val="001F4682"/>
    <w:rsid w:val="00201EE3"/>
    <w:rsid w:val="00211F30"/>
    <w:rsid w:val="00220E57"/>
    <w:rsid w:val="002279BF"/>
    <w:rsid w:val="002361D2"/>
    <w:rsid w:val="0024094C"/>
    <w:rsid w:val="00252055"/>
    <w:rsid w:val="00257CAD"/>
    <w:rsid w:val="0027131A"/>
    <w:rsid w:val="00272C3E"/>
    <w:rsid w:val="00277953"/>
    <w:rsid w:val="00277C73"/>
    <w:rsid w:val="00280D97"/>
    <w:rsid w:val="00282E33"/>
    <w:rsid w:val="00290803"/>
    <w:rsid w:val="00292FE3"/>
    <w:rsid w:val="002A0490"/>
    <w:rsid w:val="002B147A"/>
    <w:rsid w:val="002B4205"/>
    <w:rsid w:val="002B5009"/>
    <w:rsid w:val="002E1586"/>
    <w:rsid w:val="002E3191"/>
    <w:rsid w:val="002E4572"/>
    <w:rsid w:val="002E749F"/>
    <w:rsid w:val="003008EC"/>
    <w:rsid w:val="00306332"/>
    <w:rsid w:val="0031250F"/>
    <w:rsid w:val="00312E43"/>
    <w:rsid w:val="00314B07"/>
    <w:rsid w:val="003177D9"/>
    <w:rsid w:val="003245FF"/>
    <w:rsid w:val="0033370B"/>
    <w:rsid w:val="00334542"/>
    <w:rsid w:val="0034445E"/>
    <w:rsid w:val="003672C6"/>
    <w:rsid w:val="003742EC"/>
    <w:rsid w:val="00376C27"/>
    <w:rsid w:val="003B10B0"/>
    <w:rsid w:val="003B2BC6"/>
    <w:rsid w:val="003B73CD"/>
    <w:rsid w:val="003C43AF"/>
    <w:rsid w:val="003C7FAE"/>
    <w:rsid w:val="003D4D64"/>
    <w:rsid w:val="003D7C07"/>
    <w:rsid w:val="003D7E75"/>
    <w:rsid w:val="004010FE"/>
    <w:rsid w:val="004026F2"/>
    <w:rsid w:val="00407A10"/>
    <w:rsid w:val="00416D67"/>
    <w:rsid w:val="004214D4"/>
    <w:rsid w:val="004260B9"/>
    <w:rsid w:val="00427463"/>
    <w:rsid w:val="00440A3D"/>
    <w:rsid w:val="0044688E"/>
    <w:rsid w:val="004675DF"/>
    <w:rsid w:val="00471EB9"/>
    <w:rsid w:val="0049439A"/>
    <w:rsid w:val="004964AC"/>
    <w:rsid w:val="0049788A"/>
    <w:rsid w:val="004A2FB7"/>
    <w:rsid w:val="004A4D6B"/>
    <w:rsid w:val="004B3576"/>
    <w:rsid w:val="004B7877"/>
    <w:rsid w:val="004C2227"/>
    <w:rsid w:val="004C4328"/>
    <w:rsid w:val="004C66C6"/>
    <w:rsid w:val="004C76ED"/>
    <w:rsid w:val="004C7927"/>
    <w:rsid w:val="004D14BB"/>
    <w:rsid w:val="004D54A4"/>
    <w:rsid w:val="004D5A3B"/>
    <w:rsid w:val="004D5C59"/>
    <w:rsid w:val="004D6526"/>
    <w:rsid w:val="004D7A1B"/>
    <w:rsid w:val="004F217B"/>
    <w:rsid w:val="00500C34"/>
    <w:rsid w:val="00507505"/>
    <w:rsid w:val="00512014"/>
    <w:rsid w:val="005263C1"/>
    <w:rsid w:val="00532227"/>
    <w:rsid w:val="0053301F"/>
    <w:rsid w:val="00545FD5"/>
    <w:rsid w:val="005609E7"/>
    <w:rsid w:val="00566236"/>
    <w:rsid w:val="005755CE"/>
    <w:rsid w:val="00594919"/>
    <w:rsid w:val="005A0328"/>
    <w:rsid w:val="005A1450"/>
    <w:rsid w:val="005A59E1"/>
    <w:rsid w:val="005B0CB5"/>
    <w:rsid w:val="005C61FC"/>
    <w:rsid w:val="005C6233"/>
    <w:rsid w:val="005D250F"/>
    <w:rsid w:val="005D3727"/>
    <w:rsid w:val="005E6F78"/>
    <w:rsid w:val="005E7714"/>
    <w:rsid w:val="0061171F"/>
    <w:rsid w:val="00614653"/>
    <w:rsid w:val="00622EE8"/>
    <w:rsid w:val="00627BD8"/>
    <w:rsid w:val="00654862"/>
    <w:rsid w:val="00656A90"/>
    <w:rsid w:val="00663113"/>
    <w:rsid w:val="006746AD"/>
    <w:rsid w:val="00685110"/>
    <w:rsid w:val="006A164A"/>
    <w:rsid w:val="006A281C"/>
    <w:rsid w:val="006A5EDE"/>
    <w:rsid w:val="006B1DD5"/>
    <w:rsid w:val="006C39F3"/>
    <w:rsid w:val="006C3EBF"/>
    <w:rsid w:val="006C4372"/>
    <w:rsid w:val="006C7AB6"/>
    <w:rsid w:val="006D2F5F"/>
    <w:rsid w:val="006D3658"/>
    <w:rsid w:val="006D4E55"/>
    <w:rsid w:val="006D5F73"/>
    <w:rsid w:val="006E258F"/>
    <w:rsid w:val="006F14D5"/>
    <w:rsid w:val="006F1744"/>
    <w:rsid w:val="006F3A40"/>
    <w:rsid w:val="006F712B"/>
    <w:rsid w:val="0071467E"/>
    <w:rsid w:val="0072578A"/>
    <w:rsid w:val="007362F4"/>
    <w:rsid w:val="00744B1C"/>
    <w:rsid w:val="00750AF3"/>
    <w:rsid w:val="00771319"/>
    <w:rsid w:val="00777760"/>
    <w:rsid w:val="00777C96"/>
    <w:rsid w:val="007814F3"/>
    <w:rsid w:val="00797FE9"/>
    <w:rsid w:val="007A0CB0"/>
    <w:rsid w:val="007A45B4"/>
    <w:rsid w:val="007A4675"/>
    <w:rsid w:val="007A5DE6"/>
    <w:rsid w:val="007F02AE"/>
    <w:rsid w:val="00802B0D"/>
    <w:rsid w:val="00840B1F"/>
    <w:rsid w:val="008429E6"/>
    <w:rsid w:val="008519F7"/>
    <w:rsid w:val="00851F16"/>
    <w:rsid w:val="00856F9A"/>
    <w:rsid w:val="00883777"/>
    <w:rsid w:val="00884F67"/>
    <w:rsid w:val="008975E4"/>
    <w:rsid w:val="008B2FF5"/>
    <w:rsid w:val="008C0509"/>
    <w:rsid w:val="008C3CEF"/>
    <w:rsid w:val="008E15E0"/>
    <w:rsid w:val="008E6B40"/>
    <w:rsid w:val="0090115B"/>
    <w:rsid w:val="00924E49"/>
    <w:rsid w:val="00925543"/>
    <w:rsid w:val="00940668"/>
    <w:rsid w:val="00961BE0"/>
    <w:rsid w:val="00962B57"/>
    <w:rsid w:val="009713DE"/>
    <w:rsid w:val="00972520"/>
    <w:rsid w:val="009758EE"/>
    <w:rsid w:val="009811F1"/>
    <w:rsid w:val="00982408"/>
    <w:rsid w:val="0098722D"/>
    <w:rsid w:val="009966C1"/>
    <w:rsid w:val="009A2D9E"/>
    <w:rsid w:val="009C0F36"/>
    <w:rsid w:val="009D2470"/>
    <w:rsid w:val="009D7B63"/>
    <w:rsid w:val="009F2092"/>
    <w:rsid w:val="00A02138"/>
    <w:rsid w:val="00A05776"/>
    <w:rsid w:val="00A0594E"/>
    <w:rsid w:val="00A10314"/>
    <w:rsid w:val="00A16B96"/>
    <w:rsid w:val="00A24E6B"/>
    <w:rsid w:val="00A40A14"/>
    <w:rsid w:val="00A429E3"/>
    <w:rsid w:val="00A6212E"/>
    <w:rsid w:val="00A66436"/>
    <w:rsid w:val="00A7010B"/>
    <w:rsid w:val="00A74149"/>
    <w:rsid w:val="00A82D64"/>
    <w:rsid w:val="00A832D6"/>
    <w:rsid w:val="00A837B7"/>
    <w:rsid w:val="00A852A2"/>
    <w:rsid w:val="00A952DC"/>
    <w:rsid w:val="00AA5C19"/>
    <w:rsid w:val="00AC6BA1"/>
    <w:rsid w:val="00AD3529"/>
    <w:rsid w:val="00AD480A"/>
    <w:rsid w:val="00AD50C7"/>
    <w:rsid w:val="00B02064"/>
    <w:rsid w:val="00B23614"/>
    <w:rsid w:val="00B40B7F"/>
    <w:rsid w:val="00B43993"/>
    <w:rsid w:val="00B44A24"/>
    <w:rsid w:val="00B72C7B"/>
    <w:rsid w:val="00B738A5"/>
    <w:rsid w:val="00B93740"/>
    <w:rsid w:val="00B965DE"/>
    <w:rsid w:val="00BA1D6A"/>
    <w:rsid w:val="00BA5302"/>
    <w:rsid w:val="00BA5E23"/>
    <w:rsid w:val="00BA6B35"/>
    <w:rsid w:val="00BB0FA6"/>
    <w:rsid w:val="00BB480C"/>
    <w:rsid w:val="00BB5E7B"/>
    <w:rsid w:val="00BC3A10"/>
    <w:rsid w:val="00BC5295"/>
    <w:rsid w:val="00BE5F00"/>
    <w:rsid w:val="00BE6846"/>
    <w:rsid w:val="00BE752E"/>
    <w:rsid w:val="00C05D42"/>
    <w:rsid w:val="00C13E8D"/>
    <w:rsid w:val="00C2237B"/>
    <w:rsid w:val="00C25554"/>
    <w:rsid w:val="00C25996"/>
    <w:rsid w:val="00C329C9"/>
    <w:rsid w:val="00C506DE"/>
    <w:rsid w:val="00C52E28"/>
    <w:rsid w:val="00C8116D"/>
    <w:rsid w:val="00C86146"/>
    <w:rsid w:val="00CA6307"/>
    <w:rsid w:val="00CA6877"/>
    <w:rsid w:val="00CB4928"/>
    <w:rsid w:val="00CD596E"/>
    <w:rsid w:val="00CD77D0"/>
    <w:rsid w:val="00CF12C0"/>
    <w:rsid w:val="00CF6C4C"/>
    <w:rsid w:val="00D3492E"/>
    <w:rsid w:val="00D36540"/>
    <w:rsid w:val="00D3664F"/>
    <w:rsid w:val="00D43E80"/>
    <w:rsid w:val="00D45A95"/>
    <w:rsid w:val="00D46E9B"/>
    <w:rsid w:val="00D51D49"/>
    <w:rsid w:val="00D53DD5"/>
    <w:rsid w:val="00D55A56"/>
    <w:rsid w:val="00D66015"/>
    <w:rsid w:val="00D70EFA"/>
    <w:rsid w:val="00D85C49"/>
    <w:rsid w:val="00D85DF1"/>
    <w:rsid w:val="00D90198"/>
    <w:rsid w:val="00DA4863"/>
    <w:rsid w:val="00DB0AB9"/>
    <w:rsid w:val="00DB57D5"/>
    <w:rsid w:val="00DD4758"/>
    <w:rsid w:val="00DD57B4"/>
    <w:rsid w:val="00DE41B0"/>
    <w:rsid w:val="00DF39D0"/>
    <w:rsid w:val="00E029CB"/>
    <w:rsid w:val="00E03370"/>
    <w:rsid w:val="00E10FE1"/>
    <w:rsid w:val="00E30DE6"/>
    <w:rsid w:val="00E320CF"/>
    <w:rsid w:val="00E418E8"/>
    <w:rsid w:val="00E4435A"/>
    <w:rsid w:val="00E465E9"/>
    <w:rsid w:val="00E5177F"/>
    <w:rsid w:val="00E52BEC"/>
    <w:rsid w:val="00E71727"/>
    <w:rsid w:val="00E81381"/>
    <w:rsid w:val="00E81DEA"/>
    <w:rsid w:val="00E87852"/>
    <w:rsid w:val="00EA225B"/>
    <w:rsid w:val="00EB23FB"/>
    <w:rsid w:val="00EC13E8"/>
    <w:rsid w:val="00ED0911"/>
    <w:rsid w:val="00EE6C9E"/>
    <w:rsid w:val="00F02C83"/>
    <w:rsid w:val="00F05DF2"/>
    <w:rsid w:val="00F1035A"/>
    <w:rsid w:val="00F13302"/>
    <w:rsid w:val="00F3267D"/>
    <w:rsid w:val="00F368DC"/>
    <w:rsid w:val="00F44BAA"/>
    <w:rsid w:val="00F50450"/>
    <w:rsid w:val="00F6073B"/>
    <w:rsid w:val="00F64FDB"/>
    <w:rsid w:val="00F7286F"/>
    <w:rsid w:val="00F832DD"/>
    <w:rsid w:val="00F85B91"/>
    <w:rsid w:val="00F86751"/>
    <w:rsid w:val="00F929E0"/>
    <w:rsid w:val="00FB0FD2"/>
    <w:rsid w:val="00FB409C"/>
    <w:rsid w:val="00FB5E7D"/>
    <w:rsid w:val="00FC1260"/>
    <w:rsid w:val="00FD5104"/>
    <w:rsid w:val="00FD7C0F"/>
    <w:rsid w:val="00FE3002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75A7"/>
  <w15:docId w15:val="{51D2DAA5-344B-4E41-A315-2888567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38"/>
    <w:rPr>
      <w:rFonts w:ascii="Tahoma" w:hAnsi="Tahoma" w:cs="Tahoma"/>
      <w:sz w:val="16"/>
      <w:szCs w:val="16"/>
    </w:rPr>
  </w:style>
  <w:style w:type="character" w:styleId="Hyperlink">
    <w:name w:val="Hyperlink"/>
    <w:rsid w:val="001A58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23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4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5E"/>
  </w:style>
  <w:style w:type="paragraph" w:styleId="Footer">
    <w:name w:val="footer"/>
    <w:basedOn w:val="Normal"/>
    <w:link w:val="FooterChar"/>
    <w:uiPriority w:val="99"/>
    <w:unhideWhenUsed/>
    <w:rsid w:val="0034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5E"/>
  </w:style>
  <w:style w:type="character" w:styleId="FollowedHyperlink">
    <w:name w:val="FollowedHyperlink"/>
    <w:basedOn w:val="DefaultParagraphFont"/>
    <w:uiPriority w:val="99"/>
    <w:semiHidden/>
    <w:unhideWhenUsed/>
    <w:rsid w:val="00BA5E23"/>
    <w:rPr>
      <w:color w:val="800080" w:themeColor="followedHyperlink"/>
      <w:u w:val="single"/>
    </w:rPr>
  </w:style>
  <w:style w:type="paragraph" w:customStyle="1" w:styleId="endash">
    <w:name w:val="en dash"/>
    <w:basedOn w:val="Normal"/>
    <w:qFormat/>
    <w:rsid w:val="0024094C"/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0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ecBernhardt/status/1240403850798006276" TargetMode="External"/><Relationship Id="rId18" Type="http://schemas.openxmlformats.org/officeDocument/2006/relationships/hyperlink" Target="https://www.blm.gov/programs/recreat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blm_press@blm.gov" TargetMode="External"/><Relationship Id="rId17" Type="http://schemas.openxmlformats.org/officeDocument/2006/relationships/hyperlink" Target="http://www.blm.gov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coronavirus/2019-nCoV/index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icm-tracking.meltwater.com/link.php?DynEngagement=true&amp;H=btYXC68syxnIlVIaW0qBweEUHWPFwuN5EgnqFgPj0oiC1OMl9zi1Rg8R3mmGrOwyCWH4AcnVD1BQTph2bjetzVxV54seGrAWHL9FJOt%2F3uFexa%2F%2FtDQwx5VEfcVcOmJ7&amp;G=0&amp;R=https%3A%2F%2Fwww.cdc.gov%2Fcoronavirus%2F2019-ncov%2Findex.html&amp;I=20200318172548.000000673980%40mail6-113-ussnn1&amp;X=MHwxMDQ2NzU4OjVlNzI1OTk5ZTg0MTIxZDUzNmE4MTgxNzs%3D&amp;S=Np6jbCzvnRKZItGr8UDFp6G90Pe9z9zSHx8vmdtaK0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ecreati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ws.gov/news/ShowNews.cfm?ref=u.s.-fish-and-wildlife-service-temporarily-suspends-entrance-fees-at--&amp;_ID=36534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02c1d1e-dd22-4179-8209-908833833c4a">UMF2P4FKAQC5-272-64</_dlc_DocId>
    <_dlc_DocIdUrl xmlns="302c1d1e-dd22-4179-8209-908833833c4a">
      <Url>https://blmspace.blm.doi.net/wo/600/publicaffairs/_layouts/DocIdRedir.aspx?ID=UMF2P4FKAQC5-272-64</Url>
      <Description>UMF2P4FKAQC5-272-64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F1E76BC0F5041B62CD1C107204B3E" ma:contentTypeVersion="1" ma:contentTypeDescription="Create a new document." ma:contentTypeScope="" ma:versionID="78f7929f1f6739b79d61d63c25660154">
  <xsd:schema xmlns:xsd="http://www.w3.org/2001/XMLSchema" xmlns:xs="http://www.w3.org/2001/XMLSchema" xmlns:p="http://schemas.microsoft.com/office/2006/metadata/properties" xmlns:ns1="http://schemas.microsoft.com/sharepoint/v3" xmlns:ns2="302c1d1e-dd22-4179-8209-908833833c4a" targetNamespace="http://schemas.microsoft.com/office/2006/metadata/properties" ma:root="true" ma:fieldsID="6f8a988b3cb063e79712fef8764f2bc4" ns1:_="" ns2:_="">
    <xsd:import namespace="http://schemas.microsoft.com/sharepoint/v3"/>
    <xsd:import namespace="302c1d1e-dd22-4179-8209-908833833c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1d1e-dd22-4179-8209-908833833c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CFA5-CD3E-4414-A433-B38FA6F9D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1D326-6DF7-465F-8C58-F9011922F5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2c1d1e-dd22-4179-8209-908833833c4a"/>
  </ds:schemaRefs>
</ds:datastoreItem>
</file>

<file path=customXml/itemProps3.xml><?xml version="1.0" encoding="utf-8"?>
<ds:datastoreItem xmlns:ds="http://schemas.openxmlformats.org/officeDocument/2006/customXml" ds:itemID="{239EB586-BF77-4181-89B5-F5A527C37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2c1d1e-dd22-4179-8209-908833833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FDF35-1136-4D54-9F82-E5EA4E7CC9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9539BF-24E8-41C2-8A93-FD35A308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Thi Mai</dc:creator>
  <cp:lastModifiedBy>Tollefson, Christopher J</cp:lastModifiedBy>
  <cp:revision>3</cp:revision>
  <cp:lastPrinted>2019-11-14T16:19:00Z</cp:lastPrinted>
  <dcterms:created xsi:type="dcterms:W3CDTF">2020-03-19T17:01:00Z</dcterms:created>
  <dcterms:modified xsi:type="dcterms:W3CDTF">2020-03-19T17:02:00Z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fdfca639-0891-472f-8cba-c17c7e065e91</vt:lpwstr>
  </property>
  <property fmtid="{D5CDD505-2E9C-101B-9397-08002B2CF9AE}" pid="3" name="ContentTypeId">
    <vt:lpwstr>0x01010048BF1E76BC0F5041B62CD1C107204B3E</vt:lpwstr>
  </property>
</Properties>
</file>